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34BAC" w14:textId="77777777" w:rsidR="00B209A8" w:rsidRPr="00B209A8" w:rsidRDefault="00B209A8" w:rsidP="00B209A8">
      <w:pPr>
        <w:shd w:val="clear" w:color="auto" w:fill="FFFFFF"/>
        <w:spacing w:line="312" w:lineRule="atLeast"/>
        <w:textAlignment w:val="baseline"/>
        <w:outlineLvl w:val="0"/>
        <w:rPr>
          <w:rFonts w:ascii="Georgia" w:eastAsia="Times New Roman" w:hAnsi="Georgia" w:cs="Times New Roman"/>
          <w:color w:val="8E5614"/>
          <w:kern w:val="36"/>
          <w:sz w:val="50"/>
          <w:szCs w:val="50"/>
          <w:lang w:val="en-US" w:eastAsia="sv-SE"/>
        </w:rPr>
      </w:pPr>
      <w:r w:rsidRPr="00B209A8">
        <w:rPr>
          <w:rFonts w:ascii="Georgia" w:eastAsia="Times New Roman" w:hAnsi="Georgia" w:cs="Times New Roman"/>
          <w:color w:val="8E5614"/>
          <w:kern w:val="36"/>
          <w:sz w:val="50"/>
          <w:szCs w:val="50"/>
          <w:lang w:val="en-US" w:eastAsia="sv-SE"/>
        </w:rPr>
        <w:t>In situ modification of postharvest shelf-life properties in crop leaves</w:t>
      </w:r>
    </w:p>
    <w:p w14:paraId="6BAAD295" w14:textId="77777777" w:rsidR="00B209A8" w:rsidRPr="00B209A8" w:rsidRDefault="00B209A8" w:rsidP="00B209A8">
      <w:pPr>
        <w:shd w:val="clear" w:color="auto" w:fill="FFFFFF"/>
        <w:textAlignment w:val="baseline"/>
        <w:rPr>
          <w:rFonts w:ascii="Arial" w:eastAsia="Times New Roman" w:hAnsi="Arial" w:cs="Arial"/>
          <w:color w:val="303030"/>
          <w:sz w:val="17"/>
          <w:szCs w:val="17"/>
          <w:lang w:val="en-US" w:eastAsia="sv-SE"/>
        </w:rPr>
      </w:pPr>
      <w:proofErr w:type="spellStart"/>
      <w:r w:rsidRPr="00B209A8">
        <w:rPr>
          <w:rFonts w:ascii="Arial" w:eastAsia="Times New Roman" w:hAnsi="Arial" w:cs="Arial"/>
          <w:color w:val="303030"/>
          <w:sz w:val="17"/>
          <w:szCs w:val="17"/>
          <w:bdr w:val="none" w:sz="0" w:space="0" w:color="auto" w:frame="1"/>
          <w:lang w:val="en-US" w:eastAsia="sv-SE"/>
        </w:rPr>
        <w:t>Postat</w:t>
      </w:r>
      <w:proofErr w:type="spellEnd"/>
      <w:r w:rsidRPr="00B209A8">
        <w:rPr>
          <w:rFonts w:ascii="Arial" w:eastAsia="Times New Roman" w:hAnsi="Arial" w:cs="Arial"/>
          <w:color w:val="303030"/>
          <w:sz w:val="17"/>
          <w:szCs w:val="17"/>
          <w:lang w:val="en-US" w:eastAsia="sv-SE"/>
        </w:rPr>
        <w:t> </w:t>
      </w:r>
      <w:hyperlink r:id="rId4" w:tooltip="10:32 am" w:history="1">
        <w:r w:rsidRPr="00B209A8">
          <w:rPr>
            <w:rFonts w:ascii="Arial" w:eastAsia="Times New Roman" w:hAnsi="Arial" w:cs="Arial"/>
            <w:color w:val="303030"/>
            <w:sz w:val="17"/>
            <w:szCs w:val="17"/>
            <w:bdr w:val="none" w:sz="0" w:space="0" w:color="auto" w:frame="1"/>
            <w:lang w:val="en-US" w:eastAsia="sv-SE"/>
          </w:rPr>
          <w:t>May 10, 2017</w:t>
        </w:r>
      </w:hyperlink>
      <w:r w:rsidRPr="00B209A8">
        <w:rPr>
          <w:rFonts w:ascii="Arial" w:eastAsia="Times New Roman" w:hAnsi="Arial" w:cs="Arial"/>
          <w:color w:val="303030"/>
          <w:sz w:val="17"/>
          <w:szCs w:val="17"/>
          <w:lang w:val="en-US" w:eastAsia="sv-SE"/>
        </w:rPr>
        <w:t> </w:t>
      </w:r>
      <w:proofErr w:type="spellStart"/>
      <w:r w:rsidRPr="00B209A8">
        <w:rPr>
          <w:rFonts w:ascii="Arial" w:eastAsia="Times New Roman" w:hAnsi="Arial" w:cs="Arial"/>
          <w:color w:val="303030"/>
          <w:sz w:val="17"/>
          <w:szCs w:val="17"/>
          <w:bdr w:val="none" w:sz="0" w:space="0" w:color="auto" w:frame="1"/>
          <w:lang w:val="en-US" w:eastAsia="sv-SE"/>
        </w:rPr>
        <w:t>av</w:t>
      </w:r>
      <w:proofErr w:type="spellEnd"/>
      <w:r w:rsidRPr="00B209A8">
        <w:rPr>
          <w:rFonts w:ascii="Arial" w:eastAsia="Times New Roman" w:hAnsi="Arial" w:cs="Arial"/>
          <w:color w:val="303030"/>
          <w:sz w:val="17"/>
          <w:szCs w:val="17"/>
          <w:lang w:val="en-US" w:eastAsia="sv-SE"/>
        </w:rPr>
        <w:t> </w:t>
      </w:r>
      <w:hyperlink r:id="rId5" w:tooltip="View all posts by Inger Ekström" w:history="1">
        <w:r w:rsidRPr="00B209A8">
          <w:rPr>
            <w:rFonts w:ascii="Arial" w:eastAsia="Times New Roman" w:hAnsi="Arial" w:cs="Arial"/>
            <w:color w:val="303030"/>
            <w:sz w:val="17"/>
            <w:szCs w:val="17"/>
            <w:bdr w:val="none" w:sz="0" w:space="0" w:color="auto" w:frame="1"/>
            <w:lang w:val="en-US" w:eastAsia="sv-SE"/>
          </w:rPr>
          <w:t xml:space="preserve">Inger </w:t>
        </w:r>
        <w:proofErr w:type="spellStart"/>
        <w:r w:rsidRPr="00B209A8">
          <w:rPr>
            <w:rFonts w:ascii="Arial" w:eastAsia="Times New Roman" w:hAnsi="Arial" w:cs="Arial"/>
            <w:color w:val="303030"/>
            <w:sz w:val="17"/>
            <w:szCs w:val="17"/>
            <w:bdr w:val="none" w:sz="0" w:space="0" w:color="auto" w:frame="1"/>
            <w:lang w:val="en-US" w:eastAsia="sv-SE"/>
          </w:rPr>
          <w:t>Ekström</w:t>
        </w:r>
        <w:proofErr w:type="spellEnd"/>
      </w:hyperlink>
    </w:p>
    <w:p w14:paraId="135D9AD0" w14:textId="77777777" w:rsidR="00B209A8" w:rsidRPr="00B209A8" w:rsidRDefault="00B209A8" w:rsidP="00B209A8">
      <w:pPr>
        <w:spacing w:after="360"/>
        <w:textAlignment w:val="baseline"/>
        <w:rPr>
          <w:rFonts w:ascii="Arial" w:hAnsi="Arial" w:cs="Arial"/>
          <w:color w:val="303030"/>
          <w:sz w:val="21"/>
          <w:szCs w:val="21"/>
          <w:lang w:val="en-US" w:eastAsia="sv-SE"/>
        </w:rPr>
      </w:pPr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The </w:t>
      </w:r>
      <w:proofErr w:type="spellStart"/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>post harvest</w:t>
      </w:r>
      <w:proofErr w:type="spellEnd"/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longevity of leaf crop products depends on both external biotic influence as well as internal senescence-promoting and -</w:t>
      </w:r>
      <w:proofErr w:type="spellStart"/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>antagonising</w:t>
      </w:r>
      <w:proofErr w:type="spellEnd"/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factors. Master </w:t>
      </w:r>
      <w:proofErr w:type="gramStart"/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>students</w:t>
      </w:r>
      <w:proofErr w:type="gramEnd"/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projects can be designed aiming at </w:t>
      </w:r>
      <w:proofErr w:type="spellStart"/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>utilising</w:t>
      </w:r>
      <w:proofErr w:type="spellEnd"/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present set-ups for infiltrating bio-active compounds (metabolites, protein and/or nucleic acids) to modify the factors determining longevity in detached leaves. This is a collaboration between Allan </w:t>
      </w:r>
      <w:proofErr w:type="spellStart"/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>Rasmusson</w:t>
      </w:r>
      <w:proofErr w:type="spellEnd"/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at Biology and Federico Gomez at Food Engineering.</w:t>
      </w:r>
    </w:p>
    <w:p w14:paraId="0908DAA2" w14:textId="77777777" w:rsidR="00B209A8" w:rsidRPr="00B209A8" w:rsidRDefault="00B209A8" w:rsidP="00B209A8">
      <w:pPr>
        <w:textAlignment w:val="baseline"/>
        <w:rPr>
          <w:rFonts w:ascii="Arial" w:hAnsi="Arial" w:cs="Arial"/>
          <w:color w:val="303030"/>
          <w:sz w:val="21"/>
          <w:szCs w:val="21"/>
          <w:lang w:val="en-US" w:eastAsia="sv-SE"/>
        </w:rPr>
      </w:pPr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>Please contact </w:t>
      </w:r>
      <w:hyperlink r:id="rId6" w:history="1">
        <w:r w:rsidRPr="00B209A8">
          <w:rPr>
            <w:rFonts w:ascii="Arial" w:hAnsi="Arial" w:cs="Arial"/>
            <w:color w:val="9C6114"/>
            <w:sz w:val="21"/>
            <w:szCs w:val="21"/>
            <w:u w:val="single"/>
            <w:bdr w:val="none" w:sz="0" w:space="0" w:color="auto" w:frame="1"/>
            <w:lang w:val="en-US" w:eastAsia="sv-SE"/>
          </w:rPr>
          <w:t xml:space="preserve">Allan </w:t>
        </w:r>
        <w:proofErr w:type="spellStart"/>
        <w:r w:rsidRPr="00B209A8">
          <w:rPr>
            <w:rFonts w:ascii="Arial" w:hAnsi="Arial" w:cs="Arial"/>
            <w:color w:val="9C6114"/>
            <w:sz w:val="21"/>
            <w:szCs w:val="21"/>
            <w:u w:val="single"/>
            <w:bdr w:val="none" w:sz="0" w:space="0" w:color="auto" w:frame="1"/>
            <w:lang w:val="en-US" w:eastAsia="sv-SE"/>
          </w:rPr>
          <w:t>Rasmusson</w:t>
        </w:r>
        <w:proofErr w:type="spellEnd"/>
      </w:hyperlink>
      <w:r w:rsidRPr="00B209A8">
        <w:rPr>
          <w:rFonts w:ascii="Arial" w:hAnsi="Arial" w:cs="Arial"/>
          <w:color w:val="303030"/>
          <w:sz w:val="21"/>
          <w:szCs w:val="21"/>
          <w:lang w:val="en-US" w:eastAsia="sv-SE"/>
        </w:rPr>
        <w:t> if you are interested in this proposal.</w:t>
      </w:r>
    </w:p>
    <w:p w14:paraId="33B82DC1" w14:textId="77777777" w:rsidR="00E45ED5" w:rsidRPr="00B209A8" w:rsidRDefault="00B209A8">
      <w:pPr>
        <w:rPr>
          <w:lang w:val="en-US"/>
        </w:rPr>
      </w:pPr>
      <w:bookmarkStart w:id="0" w:name="_GoBack"/>
      <w:bookmarkEnd w:id="0"/>
    </w:p>
    <w:sectPr w:rsidR="00E45ED5" w:rsidRPr="00B209A8" w:rsidSect="002623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A8"/>
    <w:rsid w:val="00070508"/>
    <w:rsid w:val="001D7A4B"/>
    <w:rsid w:val="001E58C9"/>
    <w:rsid w:val="00262395"/>
    <w:rsid w:val="006C3A7D"/>
    <w:rsid w:val="00AA631E"/>
    <w:rsid w:val="00B209A8"/>
    <w:rsid w:val="00CD72CD"/>
    <w:rsid w:val="00D006DA"/>
    <w:rsid w:val="00D67B0E"/>
    <w:rsid w:val="00D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065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209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09A8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meta-prep">
    <w:name w:val="meta-prep"/>
    <w:basedOn w:val="Standardstycketeckensnitt"/>
    <w:rsid w:val="00B209A8"/>
  </w:style>
  <w:style w:type="character" w:styleId="Hyperlnk">
    <w:name w:val="Hyperlink"/>
    <w:basedOn w:val="Standardstycketeckensnitt"/>
    <w:uiPriority w:val="99"/>
    <w:semiHidden/>
    <w:unhideWhenUsed/>
    <w:rsid w:val="00B209A8"/>
    <w:rPr>
      <w:color w:val="0000FF"/>
      <w:u w:val="single"/>
    </w:rPr>
  </w:style>
  <w:style w:type="character" w:customStyle="1" w:styleId="entry-date">
    <w:name w:val="entry-date"/>
    <w:basedOn w:val="Standardstycketeckensnitt"/>
    <w:rsid w:val="00B209A8"/>
  </w:style>
  <w:style w:type="character" w:customStyle="1" w:styleId="meta-sep">
    <w:name w:val="meta-sep"/>
    <w:basedOn w:val="Standardstycketeckensnitt"/>
    <w:rsid w:val="00B209A8"/>
  </w:style>
  <w:style w:type="character" w:customStyle="1" w:styleId="author">
    <w:name w:val="author"/>
    <w:basedOn w:val="Standardstycketeckensnitt"/>
    <w:rsid w:val="00B209A8"/>
  </w:style>
  <w:style w:type="paragraph" w:styleId="Normalwebb">
    <w:name w:val="Normal (Web)"/>
    <w:basedOn w:val="Normal"/>
    <w:uiPriority w:val="99"/>
    <w:semiHidden/>
    <w:unhideWhenUsed/>
    <w:rsid w:val="00B209A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iologyedu.blogg.lu.se/in-situ-modification-of-postharvest-shelf-life-properties-in-crop-leaves/" TargetMode="External"/><Relationship Id="rId5" Type="http://schemas.openxmlformats.org/officeDocument/2006/relationships/hyperlink" Target="https://biologyedu.blogg.lu.se/author/biologi/" TargetMode="External"/><Relationship Id="rId6" Type="http://schemas.openxmlformats.org/officeDocument/2006/relationships/hyperlink" Target="http://www.biology.lu.se/allan-rasmuss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806</Characters>
  <Application>Microsoft Macintosh Word</Application>
  <DocSecurity>0</DocSecurity>
  <Lines>6</Lines>
  <Paragraphs>1</Paragraphs>
  <ScaleCrop>false</ScaleCrop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2018-01-22T18:25:00Z</dcterms:created>
  <dcterms:modified xsi:type="dcterms:W3CDTF">2018-01-22T18:25:00Z</dcterms:modified>
</cp:coreProperties>
</file>